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FA" w:rsidRPr="00C42A0D" w:rsidRDefault="00C42A0D">
      <w:pPr>
        <w:rPr>
          <w:color w:val="FF0000"/>
          <w:sz w:val="32"/>
          <w:szCs w:val="32"/>
        </w:rPr>
      </w:pPr>
      <w:r w:rsidRPr="00C42A0D">
        <w:rPr>
          <w:color w:val="FF0000"/>
          <w:sz w:val="32"/>
          <w:szCs w:val="32"/>
        </w:rPr>
        <w:t>Vul de lidw</w:t>
      </w:r>
      <w:r>
        <w:rPr>
          <w:color w:val="FF0000"/>
          <w:sz w:val="32"/>
          <w:szCs w:val="32"/>
        </w:rPr>
        <w:t>oorden in.</w:t>
      </w:r>
      <w:bookmarkStart w:id="0" w:name="_GoBack"/>
      <w:bookmarkEnd w:id="0"/>
    </w:p>
    <w:p w:rsidR="00C42A0D" w:rsidRDefault="00C42A0D"/>
    <w:p w:rsidR="00C42A0D" w:rsidRPr="00C42A0D" w:rsidRDefault="00C42A0D" w:rsidP="00C42A0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nl-NL"/>
        </w:rPr>
      </w:pPr>
      <w:r w:rsidRPr="00C42A0D">
        <w:rPr>
          <w:rFonts w:ascii="Arial" w:eastAsia="Times New Roman" w:hAnsi="Arial" w:cs="Arial"/>
          <w:kern w:val="36"/>
          <w:sz w:val="48"/>
          <w:szCs w:val="48"/>
          <w:lang w:eastAsia="nl-NL"/>
        </w:rPr>
        <w:t>'Gebruik smartphone heeft invloed op slaapkwaliteit' </w:t>
      </w:r>
    </w:p>
    <w:p w:rsidR="00C42A0D" w:rsidRPr="00C42A0D" w:rsidRDefault="00C42A0D" w:rsidP="00C42A0D">
      <w:pPr>
        <w:spacing w:after="0" w:line="240" w:lineRule="auto"/>
        <w:textAlignment w:val="baseline"/>
        <w:rPr>
          <w:rFonts w:ascii="inherit" w:eastAsia="Times New Roman" w:hAnsi="inherit" w:cs="Arial"/>
          <w:sz w:val="18"/>
          <w:szCs w:val="18"/>
          <w:lang w:eastAsia="nl-NL"/>
        </w:rPr>
      </w:pPr>
      <w:r w:rsidRPr="00C42A0D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nl-NL"/>
        </w:rPr>
        <w:t>Foto: 123RF</w:t>
      </w:r>
    </w:p>
    <w:p w:rsidR="00C42A0D" w:rsidRPr="00C42A0D" w:rsidRDefault="00C42A0D" w:rsidP="00C42A0D">
      <w:pPr>
        <w:spacing w:after="0" w:line="270" w:lineRule="atLeast"/>
        <w:textAlignment w:val="baseline"/>
        <w:rPr>
          <w:rFonts w:ascii="inherit" w:eastAsia="Times New Roman" w:hAnsi="inherit" w:cs="Arial"/>
          <w:sz w:val="20"/>
          <w:szCs w:val="20"/>
          <w:lang w:eastAsia="nl-NL"/>
        </w:rPr>
      </w:pPr>
      <w:r w:rsidRPr="00C42A0D"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nl-NL"/>
        </w:rPr>
        <w:t>Gepubliceerd: </w:t>
      </w:r>
      <w:r>
        <w:rPr>
          <w:rFonts w:ascii="inherit" w:eastAsia="Times New Roman" w:hAnsi="inherit" w:cs="Arial"/>
          <w:sz w:val="18"/>
          <w:szCs w:val="18"/>
          <w:bdr w:val="none" w:sz="0" w:space="0" w:color="auto" w:frame="1"/>
          <w:lang w:eastAsia="nl-NL"/>
        </w:rPr>
        <w:t xml:space="preserve">11 november 2016 </w:t>
      </w:r>
    </w:p>
    <w:p w:rsidR="00C42A0D" w:rsidRDefault="00C42A0D" w:rsidP="00C42A0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108A42E0" wp14:editId="67D0FBED">
            <wp:extent cx="4842345" cy="2532240"/>
            <wp:effectExtent l="0" t="0" r="0" b="1905"/>
            <wp:docPr id="2" name="Afbeelding 2" descr="Afbeeldingsresultaat voor smartphone sl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smartphone sla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82" cy="25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0D" w:rsidRDefault="00C42A0D" w:rsidP="00C42A0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nl-NL"/>
        </w:rPr>
      </w:pPr>
    </w:p>
    <w:p w:rsidR="00C42A0D" w:rsidRDefault="00C42A0D" w:rsidP="00C42A0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nl-NL"/>
        </w:rPr>
      </w:pPr>
    </w:p>
    <w:p w:rsidR="00C42A0D" w:rsidRDefault="00C42A0D" w:rsidP="00C42A0D">
      <w:pPr>
        <w:spacing w:after="0" w:line="240" w:lineRule="auto"/>
        <w:ind w:left="150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nl-NL"/>
        </w:rPr>
      </w:pPr>
    </w:p>
    <w:p w:rsidR="00C42A0D" w:rsidRPr="00C42A0D" w:rsidRDefault="00C42A0D" w:rsidP="00C42A0D">
      <w:pPr>
        <w:spacing w:after="0" w:line="240" w:lineRule="auto"/>
        <w:ind w:left="150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nl-NL"/>
        </w:rPr>
      </w:pPr>
    </w:p>
    <w:p w:rsidR="00C42A0D" w:rsidRPr="00C42A0D" w:rsidRDefault="00C42A0D" w:rsidP="00C42A0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Hoe meer tijd je op ……..</w:t>
      </w:r>
      <w:r w:rsidRPr="00C42A0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smartphone bezig bent, hoe slechter je slaapt. Ook duurt het langer om in slaap te vallen a</w:t>
      </w: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ls je je smartphone net voor ………</w:t>
      </w:r>
      <w:r w:rsidRPr="00C42A0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naar bed gaan nog hebt gebruikt.</w:t>
      </w:r>
    </w:p>
    <w:p w:rsidR="00C42A0D" w:rsidRPr="00C42A0D" w:rsidRDefault="00C42A0D" w:rsidP="00C42A0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nl-NL"/>
        </w:rPr>
      </w:pPr>
      <w:r w:rsidRPr="00C42A0D">
        <w:rPr>
          <w:rFonts w:ascii="Arial" w:eastAsia="Times New Roman" w:hAnsi="Arial" w:cs="Arial"/>
          <w:sz w:val="28"/>
          <w:szCs w:val="28"/>
          <w:lang w:eastAsia="nl-NL"/>
        </w:rPr>
        <w:t>Dat </w:t>
      </w:r>
      <w:hyperlink r:id="rId6" w:tgtFrame="_blank" w:history="1">
        <w:r w:rsidRPr="00C42A0D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nl-NL"/>
          </w:rPr>
          <w:t>schrijft</w:t>
        </w:r>
      </w:hyperlink>
      <w:r w:rsidRPr="00C42A0D">
        <w:rPr>
          <w:rFonts w:ascii="Arial" w:eastAsia="Times New Roman" w:hAnsi="Arial" w:cs="Arial"/>
          <w:sz w:val="28"/>
          <w:szCs w:val="28"/>
          <w:lang w:eastAsia="nl-NL"/>
        </w:rPr>
        <w:t> </w:t>
      </w:r>
      <w:r w:rsidRPr="00C42A0D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nl-NL"/>
        </w:rPr>
        <w:t>TIME </w:t>
      </w:r>
      <w:r>
        <w:rPr>
          <w:rFonts w:ascii="Arial" w:eastAsia="Times New Roman" w:hAnsi="Arial" w:cs="Arial"/>
          <w:sz w:val="28"/>
          <w:szCs w:val="28"/>
          <w:lang w:eastAsia="nl-NL"/>
        </w:rPr>
        <w:t>op basis van ……..</w:t>
      </w:r>
      <w:r w:rsidRPr="00C42A0D">
        <w:rPr>
          <w:rFonts w:ascii="Arial" w:eastAsia="Times New Roman" w:hAnsi="Arial" w:cs="Arial"/>
          <w:sz w:val="28"/>
          <w:szCs w:val="28"/>
          <w:lang w:eastAsia="nl-NL"/>
        </w:rPr>
        <w:t xml:space="preserve"> nieuwe studie, die werd gepubliceerd in </w:t>
      </w:r>
      <w:hyperlink r:id="rId7" w:tgtFrame="_blank" w:history="1">
        <w:r w:rsidRPr="00C42A0D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nl-NL"/>
          </w:rPr>
          <w:t>PLOS ONE</w:t>
        </w:r>
      </w:hyperlink>
      <w:r w:rsidRPr="00C42A0D">
        <w:rPr>
          <w:rFonts w:ascii="Arial" w:eastAsia="Times New Roman" w:hAnsi="Arial" w:cs="Arial"/>
          <w:sz w:val="28"/>
          <w:szCs w:val="28"/>
          <w:lang w:eastAsia="nl-NL"/>
        </w:rPr>
        <w:t>. Ook </w:t>
      </w:r>
      <w:hyperlink r:id="rId8" w:tgtFrame="_blank" w:history="1">
        <w:r w:rsidRPr="00C42A0D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nl-NL"/>
          </w:rPr>
          <w:t>eerdere onderzoeken</w:t>
        </w:r>
      </w:hyperlink>
      <w:r w:rsidRPr="00C42A0D">
        <w:rPr>
          <w:rFonts w:ascii="Arial" w:eastAsia="Times New Roman" w:hAnsi="Arial" w:cs="Arial"/>
          <w:sz w:val="28"/>
          <w:szCs w:val="28"/>
          <w:lang w:eastAsia="nl-NL"/>
        </w:rPr>
        <w:t> suggereren dat gebruik van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smartphones invloed heeft op ………..</w:t>
      </w:r>
      <w:r w:rsidRPr="00C42A0D">
        <w:rPr>
          <w:rFonts w:ascii="Arial" w:eastAsia="Times New Roman" w:hAnsi="Arial" w:cs="Arial"/>
          <w:sz w:val="28"/>
          <w:szCs w:val="28"/>
          <w:lang w:eastAsia="nl-NL"/>
        </w:rPr>
        <w:t xml:space="preserve"> nachtrust.</w:t>
      </w:r>
    </w:p>
    <w:p w:rsidR="00C42A0D" w:rsidRPr="00C42A0D" w:rsidRDefault="00C42A0D" w:rsidP="00C42A0D">
      <w:pPr>
        <w:spacing w:after="24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nl-NL"/>
        </w:rPr>
      </w:pPr>
      <w:r w:rsidRPr="00C42A0D">
        <w:rPr>
          <w:rFonts w:ascii="Arial" w:eastAsia="Times New Roman" w:hAnsi="Arial" w:cs="Arial"/>
          <w:sz w:val="28"/>
          <w:szCs w:val="28"/>
          <w:lang w:eastAsia="nl-NL"/>
        </w:rPr>
        <w:t>De stud</w:t>
      </w:r>
      <w:r>
        <w:rPr>
          <w:rFonts w:ascii="Arial" w:eastAsia="Times New Roman" w:hAnsi="Arial" w:cs="Arial"/>
          <w:sz w:val="28"/>
          <w:szCs w:val="28"/>
          <w:lang w:eastAsia="nl-NL"/>
        </w:rPr>
        <w:t>ie is echter geen bewijs dat ………</w:t>
      </w:r>
      <w:r w:rsidRPr="00C42A0D">
        <w:rPr>
          <w:rFonts w:ascii="Arial" w:eastAsia="Times New Roman" w:hAnsi="Arial" w:cs="Arial"/>
          <w:sz w:val="28"/>
          <w:szCs w:val="28"/>
          <w:lang w:eastAsia="nl-NL"/>
        </w:rPr>
        <w:t xml:space="preserve"> groter gebruik van smartphones slechte </w:t>
      </w:r>
      <w:r>
        <w:rPr>
          <w:rFonts w:ascii="Arial" w:eastAsia="Times New Roman" w:hAnsi="Arial" w:cs="Arial"/>
          <w:sz w:val="28"/>
          <w:szCs w:val="28"/>
          <w:lang w:eastAsia="nl-NL"/>
        </w:rPr>
        <w:t>slaap veroorzaakt. "We kunnen ………</w:t>
      </w:r>
      <w:r w:rsidRPr="00C42A0D">
        <w:rPr>
          <w:rFonts w:ascii="Arial" w:eastAsia="Times New Roman" w:hAnsi="Arial" w:cs="Arial"/>
          <w:sz w:val="28"/>
          <w:szCs w:val="28"/>
          <w:lang w:eastAsia="nl-NL"/>
        </w:rPr>
        <w:t xml:space="preserve"> mogelijkheid niet uitsluiten dat mensen die niet kunnen slapen, die t</w:t>
      </w:r>
      <w:r>
        <w:rPr>
          <w:rFonts w:ascii="Arial" w:eastAsia="Times New Roman" w:hAnsi="Arial" w:cs="Arial"/>
          <w:sz w:val="28"/>
          <w:szCs w:val="28"/>
          <w:lang w:eastAsia="nl-NL"/>
        </w:rPr>
        <w:t>ijd opvullen met ………….</w:t>
      </w:r>
      <w:r w:rsidRPr="00C42A0D">
        <w:rPr>
          <w:rFonts w:ascii="Arial" w:eastAsia="Times New Roman" w:hAnsi="Arial" w:cs="Arial"/>
          <w:sz w:val="28"/>
          <w:szCs w:val="28"/>
          <w:lang w:eastAsia="nl-NL"/>
        </w:rPr>
        <w:t xml:space="preserve"> kijken op hun smartp</w:t>
      </w:r>
      <w:r>
        <w:rPr>
          <w:rFonts w:ascii="Arial" w:eastAsia="Times New Roman" w:hAnsi="Arial" w:cs="Arial"/>
          <w:sz w:val="28"/>
          <w:szCs w:val="28"/>
          <w:lang w:eastAsia="nl-NL"/>
        </w:rPr>
        <w:t>hone", aldus Gregory Marcus, ……. van ……. auteurs van ……</w:t>
      </w:r>
      <w:r w:rsidRPr="00C42A0D">
        <w:rPr>
          <w:rFonts w:ascii="Arial" w:eastAsia="Times New Roman" w:hAnsi="Arial" w:cs="Arial"/>
          <w:sz w:val="28"/>
          <w:szCs w:val="28"/>
          <w:lang w:eastAsia="nl-NL"/>
        </w:rPr>
        <w:t xml:space="preserve"> studie.</w:t>
      </w:r>
    </w:p>
    <w:p w:rsidR="00C42A0D" w:rsidRPr="00C42A0D" w:rsidRDefault="00C42A0D" w:rsidP="00C42A0D">
      <w:pPr>
        <w:spacing w:line="240" w:lineRule="auto"/>
        <w:textAlignment w:val="baseline"/>
        <w:rPr>
          <w:rFonts w:ascii="inherit" w:eastAsia="Times New Roman" w:hAnsi="inherit" w:cs="Arial"/>
          <w:color w:val="010050"/>
          <w:sz w:val="20"/>
          <w:szCs w:val="20"/>
          <w:lang w:eastAsia="nl-NL"/>
        </w:rPr>
      </w:pPr>
      <w:r w:rsidRPr="00C42A0D">
        <w:rPr>
          <w:rFonts w:ascii="inherit" w:eastAsia="Times New Roman" w:hAnsi="inherit" w:cs="Arial"/>
          <w:color w:val="74A1CD"/>
          <w:sz w:val="18"/>
          <w:szCs w:val="18"/>
          <w:bdr w:val="none" w:sz="0" w:space="0" w:color="auto" w:frame="1"/>
          <w:lang w:eastAsia="nl-NL"/>
        </w:rPr>
        <w:t>Door: NU.nl</w:t>
      </w:r>
    </w:p>
    <w:p w:rsidR="00C42A0D" w:rsidRDefault="00C42A0D"/>
    <w:sectPr w:rsidR="00C4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D48"/>
    <w:multiLevelType w:val="multilevel"/>
    <w:tmpl w:val="2DE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0D"/>
    <w:rsid w:val="002108FA"/>
    <w:rsid w:val="00C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D8D0"/>
  <w15:chartTrackingRefBased/>
  <w15:docId w15:val="{F72AB242-42B2-4455-A1E8-E04CBB5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5802">
                          <w:marLeft w:val="150"/>
                          <w:marRight w:val="150"/>
                          <w:marTop w:val="0"/>
                          <w:marBottom w:val="240"/>
                          <w:divBdr>
                            <w:top w:val="single" w:sz="6" w:space="0" w:color="F3F1F2"/>
                            <w:left w:val="none" w:sz="0" w:space="0" w:color="auto"/>
                            <w:bottom w:val="single" w:sz="6" w:space="0" w:color="A8C7E0"/>
                            <w:right w:val="none" w:sz="0" w:space="0" w:color="auto"/>
                          </w:divBdr>
                          <w:divsChild>
                            <w:div w:id="15372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8C7E0"/>
                                    <w:left w:val="none" w:sz="0" w:space="0" w:color="auto"/>
                                    <w:bottom w:val="single" w:sz="2" w:space="4" w:color="A8C7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2251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81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nl/gadgets/3984826/tieners-slapen-slechter-wanneer-ze-langer-gadgets-gebruik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one/article?id=10.1371/journal.pone.0165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.com/4565122/smartphone-screen-time-sleep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2016-11-15T14:12:00Z</dcterms:created>
  <dcterms:modified xsi:type="dcterms:W3CDTF">2016-11-15T14:22:00Z</dcterms:modified>
</cp:coreProperties>
</file>